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07A98F" w14:textId="2908CC3F" w:rsidR="00B52E52" w:rsidRPr="00510FB6" w:rsidRDefault="00000000" w:rsidP="00510FB6">
      <w:pPr>
        <w:pStyle w:val="Heading1"/>
        <w:spacing w:beforeLines="100" w:before="240" w:after="50" w:line="360" w:lineRule="auto"/>
        <w:jc w:val="center"/>
        <w:rPr>
          <w:rFonts w:ascii="Times New Roman" w:eastAsiaTheme="minorEastAsia" w:hAnsi="Times New Roman" w:cs="Times New Roman"/>
          <w:sz w:val="40"/>
          <w:szCs w:val="24"/>
          <w:lang w:eastAsia="zh-CN"/>
        </w:rPr>
      </w:pPr>
      <w:proofErr w:type="spellStart"/>
      <w:r w:rsidRPr="00510FB6">
        <w:rPr>
          <w:rFonts w:ascii="Times New Roman" w:eastAsiaTheme="minorEastAsia" w:hAnsi="Times New Roman" w:cs="Times New Roman"/>
          <w:sz w:val="40"/>
          <w:szCs w:val="24"/>
        </w:rPr>
        <w:t>BenthicGermplasm</w:t>
      </w:r>
      <w:proofErr w:type="spellEnd"/>
      <w:r w:rsidR="00CD4810" w:rsidRPr="00510FB6">
        <w:rPr>
          <w:rFonts w:ascii="Times New Roman" w:eastAsiaTheme="minorEastAsia" w:hAnsi="Times New Roman" w:cs="Times New Roman"/>
          <w:sz w:val="40"/>
          <w:szCs w:val="24"/>
          <w:lang w:eastAsia="zh-CN"/>
        </w:rPr>
        <w:t xml:space="preserve"> </w:t>
      </w:r>
      <w:r w:rsidR="00CD4810" w:rsidRPr="00510FB6">
        <w:rPr>
          <w:rFonts w:ascii="Times New Roman" w:eastAsiaTheme="minorEastAsia" w:hAnsi="Times New Roman" w:cs="Times New Roman"/>
          <w:sz w:val="40"/>
          <w:szCs w:val="24"/>
          <w:lang w:eastAsia="zh-CN"/>
        </w:rPr>
        <w:t>鲍种质资源库</w:t>
      </w:r>
    </w:p>
    <w:p w14:paraId="1000A18D" w14:textId="77777777" w:rsidR="00B52E52" w:rsidRPr="00510FB6" w:rsidRDefault="00000000" w:rsidP="00510FB6">
      <w:pPr>
        <w:pStyle w:val="Heading1"/>
        <w:spacing w:beforeLines="100" w:before="240" w:after="50" w:line="360" w:lineRule="auto"/>
        <w:jc w:val="both"/>
        <w:rPr>
          <w:rFonts w:ascii="Times New Roman" w:eastAsiaTheme="minorEastAsia" w:hAnsi="Times New Roman" w:cs="Times New Roman"/>
          <w:sz w:val="32"/>
          <w:szCs w:val="21"/>
        </w:rPr>
      </w:pPr>
      <w:bookmarkStart w:id="0" w:name="GZrlm"/>
      <w:r w:rsidRPr="00510FB6">
        <w:rPr>
          <w:rFonts w:ascii="Times New Roman" w:eastAsiaTheme="minorEastAsia" w:hAnsi="Times New Roman" w:cs="Times New Roman"/>
          <w:sz w:val="32"/>
          <w:szCs w:val="21"/>
        </w:rPr>
        <w:t>1. Introduction</w:t>
      </w:r>
    </w:p>
    <w:p w14:paraId="03426675" w14:textId="77777777" w:rsidR="00B52E52" w:rsidRPr="00510FB6" w:rsidRDefault="00000000" w:rsidP="00510FB6">
      <w:pPr>
        <w:pStyle w:val="Heading2"/>
        <w:spacing w:beforeLines="100" w:before="240" w:after="50" w:line="360" w:lineRule="auto"/>
        <w:jc w:val="both"/>
        <w:rPr>
          <w:rFonts w:ascii="Times New Roman" w:eastAsiaTheme="minorEastAsia" w:hAnsi="Times New Roman" w:cs="Times New Roman"/>
          <w:sz w:val="28"/>
          <w:szCs w:val="21"/>
        </w:rPr>
      </w:pPr>
      <w:bookmarkStart w:id="1" w:name="XQ3nb"/>
      <w:bookmarkEnd w:id="0"/>
      <w:r w:rsidRPr="00510FB6">
        <w:rPr>
          <w:rFonts w:ascii="Times New Roman" w:eastAsiaTheme="minorEastAsia" w:hAnsi="Times New Roman" w:cs="Times New Roman"/>
          <w:sz w:val="28"/>
          <w:szCs w:val="21"/>
        </w:rPr>
        <w:t xml:space="preserve">1.1. </w:t>
      </w:r>
      <w:proofErr w:type="spellStart"/>
      <w:r w:rsidRPr="00510FB6">
        <w:rPr>
          <w:rFonts w:ascii="Times New Roman" w:eastAsiaTheme="minorEastAsia" w:hAnsi="Times New Roman" w:cs="Times New Roman"/>
          <w:sz w:val="28"/>
          <w:szCs w:val="21"/>
        </w:rPr>
        <w:t>鲍种质资源库</w:t>
      </w:r>
      <w:proofErr w:type="spellEnd"/>
    </w:p>
    <w:p w14:paraId="0F79C1DE" w14:textId="5C1A9DF5" w:rsidR="00CD4810" w:rsidRPr="00510FB6" w:rsidRDefault="00CD4810" w:rsidP="00510FB6">
      <w:pPr>
        <w:spacing w:beforeLines="100" w:before="240" w:after="50" w:line="360" w:lineRule="auto"/>
        <w:jc w:val="both"/>
        <w:rPr>
          <w:rFonts w:ascii="Times New Roman" w:hAnsi="Times New Roman" w:cs="Times New Roman"/>
          <w:lang w:eastAsia="zh-CN"/>
        </w:rPr>
      </w:pPr>
      <w:bookmarkStart w:id="2" w:name="u50b27d06"/>
      <w:bookmarkStart w:id="3" w:name="ue4c94522"/>
      <w:bookmarkEnd w:id="1"/>
      <w:r w:rsidRPr="00510FB6">
        <w:rPr>
          <w:rFonts w:ascii="Times New Roman" w:hAnsi="Times New Roman" w:cs="Times New Roman"/>
          <w:b/>
          <w:color w:val="000000"/>
        </w:rPr>
        <w:t xml:space="preserve">Website: </w:t>
      </w:r>
      <w:hyperlink r:id="rId5">
        <w:r w:rsidRPr="00510FB6">
          <w:rPr>
            <w:rFonts w:ascii="Times New Roman" w:hAnsi="Times New Roman" w:cs="Times New Roman"/>
            <w:b/>
            <w:color w:val="0000FF"/>
          </w:rPr>
          <w:t>https://benthiclab.github.io/BenthicGermplasm/</w:t>
        </w:r>
      </w:hyperlink>
      <w:bookmarkEnd w:id="2"/>
    </w:p>
    <w:p w14:paraId="25614DE1" w14:textId="7F58DF41" w:rsidR="00B52E52" w:rsidRPr="00510FB6" w:rsidRDefault="00000000" w:rsidP="00510FB6">
      <w:pPr>
        <w:spacing w:beforeLines="100" w:before="240" w:after="50" w:line="360" w:lineRule="auto"/>
        <w:jc w:val="both"/>
        <w:rPr>
          <w:rFonts w:ascii="Times New Roman" w:hAnsi="Times New Roman" w:cs="Times New Roman"/>
          <w:color w:val="303133"/>
          <w:sz w:val="24"/>
          <w:szCs w:val="24"/>
          <w:lang w:eastAsia="zh-CN"/>
        </w:rPr>
      </w:pPr>
      <w:r w:rsidRPr="00510FB6">
        <w:rPr>
          <w:rFonts w:ascii="Times New Roman" w:hAnsi="Times New Roman" w:cs="Times New Roman"/>
          <w:b/>
          <w:color w:val="303133"/>
          <w:sz w:val="24"/>
          <w:szCs w:val="24"/>
          <w:lang w:eastAsia="zh-CN"/>
        </w:rPr>
        <w:t>厦门大学底栖生物课题组</w:t>
      </w:r>
      <w:r w:rsidRPr="00510FB6">
        <w:rPr>
          <w:rFonts w:ascii="Times New Roman" w:hAnsi="Times New Roman" w:cs="Times New Roman"/>
          <w:color w:val="303133"/>
          <w:sz w:val="24"/>
          <w:szCs w:val="24"/>
          <w:lang w:eastAsia="zh-CN"/>
        </w:rPr>
        <w:t>针对鲍种质资源进行了广泛而深入的研究和积累，旨在通过分析不同地理群体、杂交种及选育品系来探索和利用鲍的遗传多样性，当前种质资源总数为</w:t>
      </w:r>
      <w:r w:rsidRPr="00510FB6">
        <w:rPr>
          <w:rFonts w:ascii="Times New Roman" w:hAnsi="Times New Roman" w:cs="Times New Roman"/>
          <w:b/>
          <w:color w:val="303133"/>
          <w:sz w:val="24"/>
          <w:szCs w:val="24"/>
          <w:lang w:eastAsia="zh-CN"/>
        </w:rPr>
        <w:t>385,700</w:t>
      </w:r>
      <w:r w:rsidRPr="00510FB6">
        <w:rPr>
          <w:rFonts w:ascii="Times New Roman" w:hAnsi="Times New Roman" w:cs="Times New Roman"/>
          <w:color w:val="303133"/>
          <w:sz w:val="24"/>
          <w:szCs w:val="24"/>
          <w:lang w:eastAsia="zh-CN"/>
        </w:rPr>
        <w:t>。</w:t>
      </w:r>
      <w:r w:rsidRPr="00510FB6">
        <w:rPr>
          <w:rFonts w:ascii="Times New Roman" w:hAnsi="Times New Roman" w:cs="Times New Roman"/>
          <w:b/>
          <w:color w:val="303133"/>
          <w:sz w:val="24"/>
          <w:szCs w:val="24"/>
          <w:lang w:eastAsia="zh-CN"/>
        </w:rPr>
        <w:t>皱纹盘鲍（</w:t>
      </w:r>
      <w:r w:rsidRPr="00510FB6">
        <w:rPr>
          <w:rFonts w:ascii="Times New Roman" w:hAnsi="Times New Roman" w:cs="Times New Roman"/>
          <w:b/>
          <w:i/>
          <w:color w:val="303133"/>
          <w:sz w:val="24"/>
          <w:szCs w:val="24"/>
          <w:lang w:eastAsia="zh-CN"/>
        </w:rPr>
        <w:t xml:space="preserve">Haliotis discus </w:t>
      </w:r>
      <w:proofErr w:type="spellStart"/>
      <w:r w:rsidRPr="00510FB6">
        <w:rPr>
          <w:rFonts w:ascii="Times New Roman" w:hAnsi="Times New Roman" w:cs="Times New Roman"/>
          <w:b/>
          <w:i/>
          <w:color w:val="303133"/>
          <w:sz w:val="24"/>
          <w:szCs w:val="24"/>
          <w:lang w:eastAsia="zh-CN"/>
        </w:rPr>
        <w:t>hannai</w:t>
      </w:r>
      <w:proofErr w:type="spellEnd"/>
      <w:r w:rsidRPr="00510FB6">
        <w:rPr>
          <w:rFonts w:ascii="Times New Roman" w:hAnsi="Times New Roman" w:cs="Times New Roman"/>
          <w:b/>
          <w:color w:val="303133"/>
          <w:sz w:val="24"/>
          <w:szCs w:val="24"/>
          <w:lang w:eastAsia="zh-CN"/>
        </w:rPr>
        <w:t>）</w:t>
      </w:r>
      <w:r w:rsidRPr="00510FB6">
        <w:rPr>
          <w:rFonts w:ascii="Times New Roman" w:hAnsi="Times New Roman" w:cs="Times New Roman"/>
          <w:color w:val="303133"/>
          <w:sz w:val="24"/>
          <w:szCs w:val="24"/>
          <w:lang w:eastAsia="zh-CN"/>
        </w:rPr>
        <w:t>作为主要研究对象共有</w:t>
      </w:r>
      <w:r w:rsidRPr="00510FB6">
        <w:rPr>
          <w:rFonts w:ascii="Times New Roman" w:hAnsi="Times New Roman" w:cs="Times New Roman"/>
          <w:b/>
          <w:color w:val="303133"/>
          <w:sz w:val="24"/>
          <w:szCs w:val="24"/>
          <w:lang w:eastAsia="zh-CN"/>
        </w:rPr>
        <w:t>208,800</w:t>
      </w:r>
      <w:r w:rsidRPr="00510FB6">
        <w:rPr>
          <w:rFonts w:ascii="Times New Roman" w:hAnsi="Times New Roman" w:cs="Times New Roman"/>
          <w:color w:val="303133"/>
          <w:sz w:val="24"/>
          <w:szCs w:val="24"/>
          <w:lang w:eastAsia="zh-CN"/>
        </w:rPr>
        <w:t>数量占半，包含</w:t>
      </w:r>
      <w:r w:rsidRPr="00510FB6">
        <w:rPr>
          <w:rFonts w:ascii="Times New Roman" w:hAnsi="Times New Roman" w:cs="Times New Roman"/>
          <w:b/>
          <w:color w:val="303133"/>
          <w:sz w:val="24"/>
          <w:szCs w:val="24"/>
          <w:lang w:eastAsia="zh-CN"/>
        </w:rPr>
        <w:t>韩国群体、日本群体、大连群体、青岛群体、洋下群体</w:t>
      </w:r>
      <w:r w:rsidRPr="00510FB6">
        <w:rPr>
          <w:rFonts w:ascii="Times New Roman" w:hAnsi="Times New Roman" w:cs="Times New Roman"/>
          <w:b/>
          <w:color w:val="303133"/>
          <w:sz w:val="24"/>
          <w:szCs w:val="24"/>
          <w:lang w:eastAsia="zh-CN"/>
        </w:rPr>
        <w:t xml:space="preserve"> </w:t>
      </w:r>
      <w:r w:rsidRPr="00510FB6">
        <w:rPr>
          <w:rFonts w:ascii="Times New Roman" w:hAnsi="Times New Roman" w:cs="Times New Roman"/>
          <w:b/>
          <w:color w:val="303133"/>
          <w:sz w:val="24"/>
          <w:szCs w:val="24"/>
          <w:lang w:eastAsia="zh-CN"/>
        </w:rPr>
        <w:t>、晋江群体、海南群体</w:t>
      </w:r>
      <w:r w:rsidRPr="00510FB6">
        <w:rPr>
          <w:rFonts w:ascii="Times New Roman" w:hAnsi="Times New Roman" w:cs="Times New Roman"/>
          <w:color w:val="303133"/>
          <w:sz w:val="24"/>
          <w:szCs w:val="24"/>
          <w:lang w:eastAsia="zh-CN"/>
        </w:rPr>
        <w:t>等</w:t>
      </w:r>
      <w:r w:rsidRPr="00510FB6">
        <w:rPr>
          <w:rFonts w:ascii="Times New Roman" w:hAnsi="Times New Roman" w:cs="Times New Roman"/>
          <w:color w:val="303133"/>
          <w:sz w:val="24"/>
          <w:szCs w:val="24"/>
          <w:lang w:eastAsia="zh-CN"/>
        </w:rPr>
        <w:t>7</w:t>
      </w:r>
      <w:r w:rsidRPr="00510FB6">
        <w:rPr>
          <w:rFonts w:ascii="Times New Roman" w:hAnsi="Times New Roman" w:cs="Times New Roman"/>
          <w:color w:val="303133"/>
          <w:sz w:val="24"/>
          <w:szCs w:val="24"/>
          <w:lang w:eastAsia="zh-CN"/>
        </w:rPr>
        <w:t>个地理群体，以及</w:t>
      </w:r>
      <w:r w:rsidRPr="00510FB6">
        <w:rPr>
          <w:rFonts w:ascii="Times New Roman" w:hAnsi="Times New Roman" w:cs="Times New Roman"/>
          <w:b/>
          <w:color w:val="303133"/>
          <w:sz w:val="24"/>
          <w:szCs w:val="24"/>
          <w:lang w:eastAsia="zh-CN"/>
        </w:rPr>
        <w:t>高糖原品系、红壳品系、紫壳品系、高食物转化率选育系、足肌拉力选育系、足肌颜色选育系、耐低氧选育系</w:t>
      </w:r>
      <w:r w:rsidRPr="00510FB6">
        <w:rPr>
          <w:rFonts w:ascii="Times New Roman" w:hAnsi="Times New Roman" w:cs="Times New Roman"/>
          <w:color w:val="303133"/>
          <w:sz w:val="24"/>
          <w:szCs w:val="24"/>
          <w:lang w:eastAsia="zh-CN"/>
        </w:rPr>
        <w:t>等</w:t>
      </w:r>
      <w:r w:rsidRPr="00510FB6">
        <w:rPr>
          <w:rFonts w:ascii="Times New Roman" w:hAnsi="Times New Roman" w:cs="Times New Roman"/>
          <w:color w:val="303133"/>
          <w:sz w:val="24"/>
          <w:szCs w:val="24"/>
          <w:lang w:eastAsia="zh-CN"/>
        </w:rPr>
        <w:t>7</w:t>
      </w:r>
      <w:r w:rsidRPr="00510FB6">
        <w:rPr>
          <w:rFonts w:ascii="Times New Roman" w:hAnsi="Times New Roman" w:cs="Times New Roman"/>
          <w:color w:val="303133"/>
          <w:sz w:val="24"/>
          <w:szCs w:val="24"/>
          <w:lang w:eastAsia="zh-CN"/>
        </w:rPr>
        <w:t>个</w:t>
      </w:r>
      <w:r w:rsidRPr="00510FB6">
        <w:rPr>
          <w:rFonts w:ascii="Times New Roman" w:hAnsi="Times New Roman" w:cs="Times New Roman"/>
          <w:color w:val="303133"/>
          <w:sz w:val="24"/>
          <w:szCs w:val="24"/>
          <w:lang w:eastAsia="zh-CN"/>
        </w:rPr>
        <w:t xml:space="preserve"> </w:t>
      </w:r>
      <w:r w:rsidRPr="00510FB6">
        <w:rPr>
          <w:rFonts w:ascii="Times New Roman" w:hAnsi="Times New Roman" w:cs="Times New Roman"/>
          <w:color w:val="303133"/>
          <w:sz w:val="24"/>
          <w:szCs w:val="24"/>
          <w:lang w:eastAsia="zh-CN"/>
        </w:rPr>
        <w:t>优良性状选育品系。这些选育工作不仅有助于提高鲍鱼养殖的成功率和经济效益，也为后续的遗传学研究奠定了基础。</w:t>
      </w:r>
      <w:r w:rsidRPr="00510FB6">
        <w:rPr>
          <w:rFonts w:ascii="Times New Roman" w:hAnsi="Times New Roman" w:cs="Times New Roman"/>
          <w:b/>
          <w:color w:val="303133"/>
          <w:sz w:val="24"/>
          <w:szCs w:val="24"/>
          <w:lang w:eastAsia="zh-CN"/>
        </w:rPr>
        <w:t>杂交种</w:t>
      </w:r>
      <w:r w:rsidRPr="00510FB6">
        <w:rPr>
          <w:rFonts w:ascii="Times New Roman" w:hAnsi="Times New Roman" w:cs="Times New Roman"/>
          <w:color w:val="303133"/>
          <w:sz w:val="24"/>
          <w:szCs w:val="24"/>
          <w:lang w:eastAsia="zh-CN"/>
        </w:rPr>
        <w:t>研究是本课题组的另一大亮点，通过结合不同鲍鱼物种的优势基因，开发出了一系列新品种。例如，</w:t>
      </w:r>
      <w:r w:rsidRPr="00510FB6">
        <w:rPr>
          <w:rFonts w:ascii="Times New Roman" w:hAnsi="Times New Roman" w:cs="Times New Roman"/>
          <w:b/>
          <w:color w:val="303133"/>
          <w:sz w:val="24"/>
          <w:szCs w:val="24"/>
          <w:lang w:eastAsia="zh-CN"/>
        </w:rPr>
        <w:t>绿盘鲍（</w:t>
      </w:r>
      <w:r w:rsidRPr="00510FB6">
        <w:rPr>
          <w:rFonts w:ascii="Times New Roman" w:hAnsi="Times New Roman" w:cs="Times New Roman"/>
          <w:b/>
          <w:i/>
          <w:color w:val="303133"/>
          <w:sz w:val="24"/>
          <w:szCs w:val="24"/>
          <w:lang w:eastAsia="zh-CN"/>
        </w:rPr>
        <w:t xml:space="preserve">H. discus </w:t>
      </w:r>
      <w:proofErr w:type="spellStart"/>
      <w:r w:rsidRPr="00510FB6">
        <w:rPr>
          <w:rFonts w:ascii="Times New Roman" w:hAnsi="Times New Roman" w:cs="Times New Roman"/>
          <w:b/>
          <w:i/>
          <w:color w:val="303133"/>
          <w:sz w:val="24"/>
          <w:szCs w:val="24"/>
          <w:lang w:eastAsia="zh-CN"/>
        </w:rPr>
        <w:t>hannai</w:t>
      </w:r>
      <w:proofErr w:type="spellEnd"/>
      <w:r w:rsidRPr="00510FB6">
        <w:rPr>
          <w:rFonts w:ascii="Times New Roman" w:hAnsi="Times New Roman" w:cs="Times New Roman"/>
          <w:b/>
          <w:color w:val="303133"/>
          <w:sz w:val="24"/>
          <w:szCs w:val="24"/>
          <w:lang w:eastAsia="zh-CN"/>
        </w:rPr>
        <w:t xml:space="preserve"> ♀ × </w:t>
      </w:r>
      <w:r w:rsidRPr="00510FB6">
        <w:rPr>
          <w:rFonts w:ascii="Times New Roman" w:hAnsi="Times New Roman" w:cs="Times New Roman"/>
          <w:b/>
          <w:i/>
          <w:color w:val="303133"/>
          <w:sz w:val="24"/>
          <w:szCs w:val="24"/>
          <w:lang w:eastAsia="zh-CN"/>
        </w:rPr>
        <w:t>H. fulgens</w:t>
      </w:r>
      <w:r w:rsidRPr="00510FB6">
        <w:rPr>
          <w:rFonts w:ascii="Times New Roman" w:hAnsi="Times New Roman" w:cs="Times New Roman"/>
          <w:b/>
          <w:color w:val="303133"/>
          <w:sz w:val="24"/>
          <w:szCs w:val="24"/>
          <w:lang w:eastAsia="zh-CN"/>
        </w:rPr>
        <w:t xml:space="preserve"> ♂</w:t>
      </w:r>
      <w:r w:rsidRPr="00510FB6">
        <w:rPr>
          <w:rFonts w:ascii="Times New Roman" w:hAnsi="Times New Roman" w:cs="Times New Roman"/>
          <w:b/>
          <w:color w:val="303133"/>
          <w:sz w:val="24"/>
          <w:szCs w:val="24"/>
          <w:lang w:eastAsia="zh-CN"/>
        </w:rPr>
        <w:t>）</w:t>
      </w:r>
      <w:r w:rsidRPr="00510FB6">
        <w:rPr>
          <w:rFonts w:ascii="Times New Roman" w:hAnsi="Times New Roman" w:cs="Times New Roman"/>
          <w:b/>
          <w:color w:val="303133"/>
          <w:sz w:val="24"/>
          <w:szCs w:val="24"/>
          <w:lang w:eastAsia="zh-CN"/>
        </w:rPr>
        <w:t xml:space="preserve"> </w:t>
      </w:r>
      <w:r w:rsidRPr="00510FB6">
        <w:rPr>
          <w:rFonts w:ascii="Times New Roman" w:hAnsi="Times New Roman" w:cs="Times New Roman"/>
          <w:b/>
          <w:color w:val="303133"/>
          <w:sz w:val="24"/>
          <w:szCs w:val="24"/>
          <w:lang w:eastAsia="zh-CN"/>
        </w:rPr>
        <w:t>和西盘鲍（</w:t>
      </w:r>
      <w:r w:rsidRPr="00510FB6">
        <w:rPr>
          <w:rFonts w:ascii="Times New Roman" w:hAnsi="Times New Roman" w:cs="Times New Roman"/>
          <w:b/>
          <w:i/>
          <w:color w:val="303133"/>
          <w:sz w:val="24"/>
          <w:szCs w:val="24"/>
          <w:lang w:eastAsia="zh-CN"/>
        </w:rPr>
        <w:t>H. gigantea</w:t>
      </w:r>
      <w:r w:rsidRPr="00510FB6">
        <w:rPr>
          <w:rFonts w:ascii="Times New Roman" w:hAnsi="Times New Roman" w:cs="Times New Roman"/>
          <w:b/>
          <w:color w:val="303133"/>
          <w:sz w:val="24"/>
          <w:szCs w:val="24"/>
          <w:lang w:eastAsia="zh-CN"/>
        </w:rPr>
        <w:t xml:space="preserve"> ♀ × </w:t>
      </w:r>
      <w:r w:rsidRPr="00510FB6">
        <w:rPr>
          <w:rFonts w:ascii="Times New Roman" w:hAnsi="Times New Roman" w:cs="Times New Roman"/>
          <w:b/>
          <w:i/>
          <w:color w:val="303133"/>
          <w:sz w:val="24"/>
          <w:szCs w:val="24"/>
          <w:lang w:eastAsia="zh-CN"/>
        </w:rPr>
        <w:t xml:space="preserve">H. discus </w:t>
      </w:r>
      <w:proofErr w:type="spellStart"/>
      <w:r w:rsidRPr="00510FB6">
        <w:rPr>
          <w:rFonts w:ascii="Times New Roman" w:hAnsi="Times New Roman" w:cs="Times New Roman"/>
          <w:b/>
          <w:i/>
          <w:color w:val="303133"/>
          <w:sz w:val="24"/>
          <w:szCs w:val="24"/>
          <w:lang w:eastAsia="zh-CN"/>
        </w:rPr>
        <w:t>hannai</w:t>
      </w:r>
      <w:proofErr w:type="spellEnd"/>
      <w:r w:rsidRPr="00510FB6">
        <w:rPr>
          <w:rFonts w:ascii="Times New Roman" w:hAnsi="Times New Roman" w:cs="Times New Roman"/>
          <w:b/>
          <w:color w:val="303133"/>
          <w:sz w:val="24"/>
          <w:szCs w:val="24"/>
          <w:lang w:eastAsia="zh-CN"/>
        </w:rPr>
        <w:t xml:space="preserve"> ♂</w:t>
      </w:r>
      <w:r w:rsidRPr="00510FB6">
        <w:rPr>
          <w:rFonts w:ascii="Times New Roman" w:hAnsi="Times New Roman" w:cs="Times New Roman"/>
          <w:b/>
          <w:color w:val="303133"/>
          <w:sz w:val="24"/>
          <w:szCs w:val="24"/>
          <w:lang w:eastAsia="zh-CN"/>
        </w:rPr>
        <w:t>）</w:t>
      </w:r>
      <w:r w:rsidRPr="00510FB6">
        <w:rPr>
          <w:rFonts w:ascii="Times New Roman" w:hAnsi="Times New Roman" w:cs="Times New Roman"/>
          <w:color w:val="303133"/>
          <w:sz w:val="24"/>
          <w:szCs w:val="24"/>
          <w:lang w:eastAsia="zh-CN"/>
        </w:rPr>
        <w:t>等杂交种，总共涉及</w:t>
      </w:r>
      <w:r w:rsidRPr="00510FB6">
        <w:rPr>
          <w:rFonts w:ascii="Times New Roman" w:hAnsi="Times New Roman" w:cs="Times New Roman"/>
          <w:b/>
          <w:color w:val="303133"/>
          <w:sz w:val="24"/>
          <w:szCs w:val="24"/>
          <w:lang w:eastAsia="zh-CN"/>
        </w:rPr>
        <w:t>57,000</w:t>
      </w:r>
      <w:r w:rsidRPr="00510FB6">
        <w:rPr>
          <w:rFonts w:ascii="Times New Roman" w:hAnsi="Times New Roman" w:cs="Times New Roman"/>
          <w:color w:val="303133"/>
          <w:sz w:val="24"/>
          <w:szCs w:val="24"/>
          <w:lang w:eastAsia="zh-CN"/>
        </w:rPr>
        <w:t>个个体。这些杂交种不仅展示了更强的生长性能和环境适应能力，也为鲍鱼养殖业带来了新的希望。</w:t>
      </w:r>
      <w:r w:rsidRPr="00510FB6">
        <w:rPr>
          <w:rFonts w:ascii="Times New Roman" w:hAnsi="Times New Roman" w:cs="Times New Roman"/>
          <w:b/>
          <w:color w:val="303133"/>
          <w:sz w:val="24"/>
          <w:szCs w:val="24"/>
          <w:lang w:eastAsia="zh-CN"/>
        </w:rPr>
        <w:t>西氏鲍（</w:t>
      </w:r>
      <w:r w:rsidRPr="00510FB6">
        <w:rPr>
          <w:rFonts w:ascii="Times New Roman" w:hAnsi="Times New Roman" w:cs="Times New Roman"/>
          <w:b/>
          <w:i/>
          <w:color w:val="303133"/>
          <w:sz w:val="24"/>
          <w:szCs w:val="24"/>
          <w:lang w:eastAsia="zh-CN"/>
        </w:rPr>
        <w:t>Haliotis gigantea</w:t>
      </w:r>
      <w:r w:rsidRPr="00510FB6">
        <w:rPr>
          <w:rFonts w:ascii="Times New Roman" w:hAnsi="Times New Roman" w:cs="Times New Roman"/>
          <w:b/>
          <w:color w:val="303133"/>
          <w:sz w:val="24"/>
          <w:szCs w:val="24"/>
          <w:lang w:eastAsia="zh-CN"/>
        </w:rPr>
        <w:t>）、杂色鲍（</w:t>
      </w:r>
      <w:r w:rsidRPr="00510FB6">
        <w:rPr>
          <w:rFonts w:ascii="Times New Roman" w:hAnsi="Times New Roman" w:cs="Times New Roman"/>
          <w:b/>
          <w:i/>
          <w:color w:val="303133"/>
          <w:sz w:val="24"/>
          <w:szCs w:val="24"/>
          <w:lang w:eastAsia="zh-CN"/>
        </w:rPr>
        <w:t xml:space="preserve">Haliotis </w:t>
      </w:r>
      <w:proofErr w:type="spellStart"/>
      <w:r w:rsidRPr="00510FB6">
        <w:rPr>
          <w:rFonts w:ascii="Times New Roman" w:hAnsi="Times New Roman" w:cs="Times New Roman"/>
          <w:b/>
          <w:i/>
          <w:color w:val="303133"/>
          <w:sz w:val="24"/>
          <w:szCs w:val="24"/>
          <w:lang w:eastAsia="zh-CN"/>
        </w:rPr>
        <w:t>diversicolor</w:t>
      </w:r>
      <w:proofErr w:type="spellEnd"/>
      <w:r w:rsidRPr="00510FB6">
        <w:rPr>
          <w:rFonts w:ascii="Times New Roman" w:hAnsi="Times New Roman" w:cs="Times New Roman"/>
          <w:b/>
          <w:color w:val="303133"/>
          <w:sz w:val="24"/>
          <w:szCs w:val="24"/>
          <w:lang w:eastAsia="zh-CN"/>
        </w:rPr>
        <w:t>）、羊鲍（</w:t>
      </w:r>
      <w:r w:rsidRPr="00510FB6">
        <w:rPr>
          <w:rFonts w:ascii="Times New Roman" w:hAnsi="Times New Roman" w:cs="Times New Roman"/>
          <w:b/>
          <w:i/>
          <w:color w:val="303133"/>
          <w:sz w:val="24"/>
          <w:szCs w:val="24"/>
          <w:lang w:eastAsia="zh-CN"/>
        </w:rPr>
        <w:t xml:space="preserve">Haliotis </w:t>
      </w:r>
      <w:proofErr w:type="spellStart"/>
      <w:r w:rsidRPr="00510FB6">
        <w:rPr>
          <w:rFonts w:ascii="Times New Roman" w:hAnsi="Times New Roman" w:cs="Times New Roman"/>
          <w:b/>
          <w:i/>
          <w:color w:val="303133"/>
          <w:sz w:val="24"/>
          <w:szCs w:val="24"/>
          <w:lang w:eastAsia="zh-CN"/>
        </w:rPr>
        <w:t>ovina</w:t>
      </w:r>
      <w:proofErr w:type="spellEnd"/>
      <w:r w:rsidRPr="00510FB6">
        <w:rPr>
          <w:rFonts w:ascii="Times New Roman" w:hAnsi="Times New Roman" w:cs="Times New Roman"/>
          <w:b/>
          <w:color w:val="303133"/>
          <w:sz w:val="24"/>
          <w:szCs w:val="24"/>
          <w:lang w:eastAsia="zh-CN"/>
        </w:rPr>
        <w:t>）和耳鲍（</w:t>
      </w:r>
      <w:r w:rsidRPr="00510FB6">
        <w:rPr>
          <w:rFonts w:ascii="Times New Roman" w:hAnsi="Times New Roman" w:cs="Times New Roman"/>
          <w:b/>
          <w:i/>
          <w:color w:val="303133"/>
          <w:sz w:val="24"/>
          <w:szCs w:val="24"/>
          <w:lang w:eastAsia="zh-CN"/>
        </w:rPr>
        <w:t xml:space="preserve">Haliotis </w:t>
      </w:r>
      <w:proofErr w:type="spellStart"/>
      <w:r w:rsidRPr="00510FB6">
        <w:rPr>
          <w:rFonts w:ascii="Times New Roman" w:hAnsi="Times New Roman" w:cs="Times New Roman"/>
          <w:b/>
          <w:i/>
          <w:color w:val="303133"/>
          <w:sz w:val="24"/>
          <w:szCs w:val="24"/>
          <w:lang w:eastAsia="zh-CN"/>
        </w:rPr>
        <w:t>asinina</w:t>
      </w:r>
      <w:proofErr w:type="spellEnd"/>
      <w:r w:rsidRPr="00510FB6">
        <w:rPr>
          <w:rFonts w:ascii="Times New Roman" w:hAnsi="Times New Roman" w:cs="Times New Roman"/>
          <w:b/>
          <w:color w:val="303133"/>
          <w:sz w:val="24"/>
          <w:szCs w:val="24"/>
          <w:lang w:eastAsia="zh-CN"/>
        </w:rPr>
        <w:t>）</w:t>
      </w:r>
      <w:r w:rsidRPr="00510FB6">
        <w:rPr>
          <w:rFonts w:ascii="Times New Roman" w:hAnsi="Times New Roman" w:cs="Times New Roman"/>
          <w:color w:val="303133"/>
          <w:sz w:val="24"/>
          <w:szCs w:val="24"/>
          <w:lang w:eastAsia="zh-CN"/>
        </w:rPr>
        <w:t>等其他几种鲍鱼物种，总计</w:t>
      </w:r>
      <w:r w:rsidRPr="00510FB6">
        <w:rPr>
          <w:rFonts w:ascii="Times New Roman" w:hAnsi="Times New Roman" w:cs="Times New Roman"/>
          <w:b/>
          <w:color w:val="303133"/>
          <w:sz w:val="24"/>
          <w:szCs w:val="24"/>
          <w:lang w:eastAsia="zh-CN"/>
        </w:rPr>
        <w:t>47,900</w:t>
      </w:r>
      <w:r w:rsidRPr="00510FB6">
        <w:rPr>
          <w:rFonts w:ascii="Times New Roman" w:hAnsi="Times New Roman" w:cs="Times New Roman"/>
          <w:color w:val="303133"/>
          <w:sz w:val="24"/>
          <w:szCs w:val="24"/>
          <w:lang w:eastAsia="zh-CN"/>
        </w:rPr>
        <w:t>个样本。</w:t>
      </w:r>
      <w:r w:rsidRPr="00510FB6">
        <w:rPr>
          <w:rFonts w:ascii="Times New Roman" w:hAnsi="Times New Roman" w:cs="Times New Roman"/>
          <w:color w:val="303133"/>
          <w:sz w:val="24"/>
          <w:szCs w:val="24"/>
          <w:lang w:eastAsia="zh-CN"/>
        </w:rPr>
        <w:t xml:space="preserve"> </w:t>
      </w:r>
      <w:r w:rsidRPr="00510FB6">
        <w:rPr>
          <w:rFonts w:ascii="Times New Roman" w:hAnsi="Times New Roman" w:cs="Times New Roman"/>
          <w:color w:val="303133"/>
          <w:sz w:val="24"/>
          <w:szCs w:val="24"/>
          <w:lang w:eastAsia="zh-CN"/>
        </w:rPr>
        <w:t>特别是对三倍体的研究，样本数达到</w:t>
      </w:r>
      <w:r w:rsidRPr="00510FB6">
        <w:rPr>
          <w:rFonts w:ascii="Times New Roman" w:hAnsi="Times New Roman" w:cs="Times New Roman"/>
          <w:b/>
          <w:color w:val="303133"/>
          <w:sz w:val="24"/>
          <w:szCs w:val="24"/>
          <w:lang w:eastAsia="zh-CN"/>
        </w:rPr>
        <w:t>34,000</w:t>
      </w:r>
      <w:r w:rsidRPr="00510FB6">
        <w:rPr>
          <w:rFonts w:ascii="Times New Roman" w:hAnsi="Times New Roman" w:cs="Times New Roman"/>
          <w:color w:val="303133"/>
          <w:sz w:val="24"/>
          <w:szCs w:val="24"/>
          <w:lang w:eastAsia="zh-CN"/>
        </w:rPr>
        <w:t>个。</w:t>
      </w:r>
    </w:p>
    <w:p w14:paraId="3F434E67" w14:textId="299E37F5" w:rsidR="00CD4810" w:rsidRPr="00510FB6" w:rsidRDefault="00CD4810" w:rsidP="00510FB6">
      <w:pPr>
        <w:spacing w:beforeLines="100" w:before="240" w:after="50" w:line="360" w:lineRule="auto"/>
        <w:jc w:val="both"/>
        <w:rPr>
          <w:rFonts w:ascii="Times New Roman" w:hAnsi="Times New Roman" w:cs="Times New Roman"/>
          <w:lang w:eastAsia="zh-CN"/>
        </w:rPr>
      </w:pPr>
    </w:p>
    <w:p w14:paraId="20F56D23" w14:textId="77777777" w:rsidR="00B52E52" w:rsidRPr="00510FB6" w:rsidRDefault="00000000" w:rsidP="00510FB6">
      <w:pPr>
        <w:pStyle w:val="Heading2"/>
        <w:spacing w:beforeLines="100" w:before="240" w:after="50" w:line="360" w:lineRule="auto"/>
        <w:jc w:val="both"/>
        <w:rPr>
          <w:rFonts w:ascii="Times New Roman" w:eastAsiaTheme="minorEastAsia" w:hAnsi="Times New Roman" w:cs="Times New Roman"/>
          <w:sz w:val="28"/>
          <w:szCs w:val="28"/>
          <w:lang w:eastAsia="zh-CN"/>
        </w:rPr>
      </w:pPr>
      <w:bookmarkStart w:id="4" w:name="OHxFK"/>
      <w:bookmarkEnd w:id="3"/>
      <w:r w:rsidRPr="00510FB6">
        <w:rPr>
          <w:rFonts w:ascii="Times New Roman" w:eastAsiaTheme="minorEastAsia" w:hAnsi="Times New Roman" w:cs="Times New Roman"/>
          <w:sz w:val="28"/>
          <w:szCs w:val="28"/>
          <w:lang w:eastAsia="zh-CN"/>
        </w:rPr>
        <w:lastRenderedPageBreak/>
        <w:t xml:space="preserve">1.2. </w:t>
      </w:r>
      <w:r w:rsidRPr="00510FB6">
        <w:rPr>
          <w:rFonts w:ascii="Times New Roman" w:eastAsiaTheme="minorEastAsia" w:hAnsi="Times New Roman" w:cs="Times New Roman"/>
          <w:color w:val="303133"/>
          <w:sz w:val="28"/>
          <w:szCs w:val="28"/>
          <w:lang w:eastAsia="zh-CN"/>
        </w:rPr>
        <w:t>数据库平台</w:t>
      </w:r>
    </w:p>
    <w:p w14:paraId="25826D3E" w14:textId="4E230F0C" w:rsidR="00B52E52" w:rsidRPr="00510FB6" w:rsidRDefault="00675FA5" w:rsidP="00510FB6">
      <w:pPr>
        <w:spacing w:beforeLines="100" w:before="240" w:after="50" w:line="360" w:lineRule="auto"/>
        <w:jc w:val="both"/>
        <w:rPr>
          <w:rFonts w:ascii="Times New Roman" w:hAnsi="Times New Roman" w:cs="Times New Roman"/>
        </w:rPr>
      </w:pPr>
      <w:bookmarkStart w:id="5" w:name="u34deeae6"/>
      <w:bookmarkEnd w:id="4"/>
      <w:r w:rsidRPr="00675FA5">
        <w:rPr>
          <w:rFonts w:ascii="Times New Roman" w:hAnsi="Times New Roman" w:cs="Times New Roman"/>
        </w:rPr>
        <w:drawing>
          <wp:inline distT="0" distB="0" distL="0" distR="0" wp14:anchorId="32051275" wp14:editId="28FF6054">
            <wp:extent cx="5732145" cy="3199765"/>
            <wp:effectExtent l="0" t="0" r="0" b="0"/>
            <wp:docPr id="360109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1094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5A2D7" w14:textId="77777777" w:rsidR="00B52E52" w:rsidRPr="00510FB6" w:rsidRDefault="00000000" w:rsidP="00510FB6">
      <w:pPr>
        <w:spacing w:beforeLines="100" w:before="240" w:after="50" w:line="360" w:lineRule="auto"/>
        <w:jc w:val="center"/>
        <w:rPr>
          <w:rFonts w:ascii="Times New Roman" w:hAnsi="Times New Roman" w:cs="Times New Roman"/>
        </w:rPr>
      </w:pPr>
      <w:r w:rsidRPr="00510FB6">
        <w:rPr>
          <w:rFonts w:ascii="Times New Roman" w:hAnsi="Times New Roman" w:cs="Times New Roman"/>
          <w:color w:val="000000"/>
        </w:rPr>
        <w:t>图</w:t>
      </w:r>
      <w:r w:rsidRPr="00510FB6">
        <w:rPr>
          <w:rFonts w:ascii="Times New Roman" w:hAnsi="Times New Roman" w:cs="Times New Roman"/>
          <w:color w:val="000000"/>
        </w:rPr>
        <w:t xml:space="preserve">1 Home </w:t>
      </w:r>
      <w:proofErr w:type="spellStart"/>
      <w:r w:rsidRPr="00510FB6">
        <w:rPr>
          <w:rFonts w:ascii="Times New Roman" w:hAnsi="Times New Roman" w:cs="Times New Roman"/>
          <w:color w:val="000000"/>
        </w:rPr>
        <w:t>首页</w:t>
      </w:r>
      <w:proofErr w:type="spellEnd"/>
    </w:p>
    <w:p w14:paraId="4864D83D" w14:textId="13AD7344" w:rsidR="00B52E52" w:rsidRPr="00510FB6" w:rsidRDefault="00675FA5" w:rsidP="00510FB6">
      <w:pPr>
        <w:spacing w:beforeLines="100" w:before="240" w:after="50" w:line="360" w:lineRule="auto"/>
        <w:jc w:val="both"/>
        <w:rPr>
          <w:rFonts w:ascii="Times New Roman" w:hAnsi="Times New Roman" w:cs="Times New Roman"/>
        </w:rPr>
      </w:pPr>
      <w:bookmarkStart w:id="6" w:name="u1be7b1fc"/>
      <w:bookmarkEnd w:id="5"/>
      <w:r w:rsidRPr="00675FA5">
        <w:rPr>
          <w:rFonts w:ascii="Times New Roman" w:hAnsi="Times New Roman" w:cs="Times New Roman"/>
        </w:rPr>
        <w:drawing>
          <wp:inline distT="0" distB="0" distL="0" distR="0" wp14:anchorId="002BB4EC" wp14:editId="3BD7DAC0">
            <wp:extent cx="5732145" cy="3202940"/>
            <wp:effectExtent l="0" t="0" r="0" b="0"/>
            <wp:docPr id="2098032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0324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87699" w14:textId="77777777" w:rsidR="00B52E52" w:rsidRPr="00510FB6" w:rsidRDefault="00000000" w:rsidP="00510FB6">
      <w:pPr>
        <w:spacing w:beforeLines="100" w:before="240" w:after="50" w:line="360" w:lineRule="auto"/>
        <w:jc w:val="center"/>
        <w:rPr>
          <w:rFonts w:ascii="Times New Roman" w:hAnsi="Times New Roman" w:cs="Times New Roman"/>
        </w:rPr>
      </w:pPr>
      <w:r w:rsidRPr="00510FB6">
        <w:rPr>
          <w:rFonts w:ascii="Times New Roman" w:hAnsi="Times New Roman" w:cs="Times New Roman"/>
          <w:color w:val="000000"/>
        </w:rPr>
        <w:t>图</w:t>
      </w:r>
      <w:r w:rsidRPr="00510FB6">
        <w:rPr>
          <w:rFonts w:ascii="Times New Roman" w:hAnsi="Times New Roman" w:cs="Times New Roman"/>
          <w:color w:val="000000"/>
        </w:rPr>
        <w:t xml:space="preserve">2 </w:t>
      </w:r>
      <w:proofErr w:type="spellStart"/>
      <w:r w:rsidRPr="00510FB6">
        <w:rPr>
          <w:rFonts w:ascii="Times New Roman" w:hAnsi="Times New Roman" w:cs="Times New Roman"/>
          <w:color w:val="000000"/>
        </w:rPr>
        <w:t>种质资源树</w:t>
      </w:r>
      <w:proofErr w:type="spellEnd"/>
    </w:p>
    <w:p w14:paraId="287AAEA4" w14:textId="50098A1B" w:rsidR="00B52E52" w:rsidRPr="00510FB6" w:rsidRDefault="00675FA5" w:rsidP="00510FB6">
      <w:pPr>
        <w:spacing w:beforeLines="100" w:before="240" w:after="50" w:line="360" w:lineRule="auto"/>
        <w:jc w:val="both"/>
        <w:rPr>
          <w:rFonts w:ascii="Times New Roman" w:hAnsi="Times New Roman" w:cs="Times New Roman"/>
        </w:rPr>
      </w:pPr>
      <w:bookmarkStart w:id="7" w:name="u0722321c"/>
      <w:bookmarkEnd w:id="6"/>
      <w:r w:rsidRPr="00675FA5">
        <w:rPr>
          <w:rFonts w:ascii="Times New Roman" w:hAnsi="Times New Roman" w:cs="Times New Roman"/>
        </w:rPr>
        <w:lastRenderedPageBreak/>
        <w:drawing>
          <wp:inline distT="0" distB="0" distL="0" distR="0" wp14:anchorId="1903FD9C" wp14:editId="37D012C3">
            <wp:extent cx="5732145" cy="3196590"/>
            <wp:effectExtent l="0" t="0" r="0" b="0"/>
            <wp:docPr id="1069213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21368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A8201" w14:textId="77777777" w:rsidR="00B52E52" w:rsidRPr="00510FB6" w:rsidRDefault="00000000" w:rsidP="00510FB6">
      <w:pPr>
        <w:spacing w:beforeLines="100" w:before="240" w:after="50" w:line="360" w:lineRule="auto"/>
        <w:jc w:val="center"/>
        <w:rPr>
          <w:rFonts w:ascii="Times New Roman" w:hAnsi="Times New Roman" w:cs="Times New Roman"/>
        </w:rPr>
      </w:pPr>
      <w:r w:rsidRPr="00510FB6">
        <w:rPr>
          <w:rFonts w:ascii="Times New Roman" w:hAnsi="Times New Roman" w:cs="Times New Roman"/>
          <w:color w:val="000000"/>
        </w:rPr>
        <w:t>图</w:t>
      </w:r>
      <w:r w:rsidRPr="00510FB6">
        <w:rPr>
          <w:rFonts w:ascii="Times New Roman" w:hAnsi="Times New Roman" w:cs="Times New Roman"/>
          <w:color w:val="000000"/>
        </w:rPr>
        <w:t xml:space="preserve">3 </w:t>
      </w:r>
      <w:proofErr w:type="spellStart"/>
      <w:r w:rsidRPr="00510FB6">
        <w:rPr>
          <w:rFonts w:ascii="Times New Roman" w:hAnsi="Times New Roman" w:cs="Times New Roman"/>
          <w:color w:val="000000"/>
        </w:rPr>
        <w:t>种质资源论文发表</w:t>
      </w:r>
      <w:proofErr w:type="spellEnd"/>
    </w:p>
    <w:p w14:paraId="2DAA0B39" w14:textId="2DF95B9B" w:rsidR="00B52E52" w:rsidRPr="00510FB6" w:rsidRDefault="00675FA5" w:rsidP="00510FB6">
      <w:pPr>
        <w:spacing w:beforeLines="100" w:before="240" w:after="50" w:line="360" w:lineRule="auto"/>
        <w:jc w:val="both"/>
        <w:rPr>
          <w:rFonts w:ascii="Times New Roman" w:hAnsi="Times New Roman" w:cs="Times New Roman"/>
        </w:rPr>
      </w:pPr>
      <w:bookmarkStart w:id="8" w:name="ubef8972c"/>
      <w:bookmarkEnd w:id="7"/>
      <w:r w:rsidRPr="00675FA5">
        <w:rPr>
          <w:rFonts w:ascii="Times New Roman" w:hAnsi="Times New Roman" w:cs="Times New Roman"/>
        </w:rPr>
        <w:drawing>
          <wp:inline distT="0" distB="0" distL="0" distR="0" wp14:anchorId="523C1237" wp14:editId="72ADB40C">
            <wp:extent cx="5732145" cy="3194050"/>
            <wp:effectExtent l="0" t="0" r="0" b="0"/>
            <wp:docPr id="714618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6189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D5FA6" w14:textId="77777777" w:rsidR="00B52E52" w:rsidRPr="00510FB6" w:rsidRDefault="00000000" w:rsidP="00510FB6">
      <w:pPr>
        <w:spacing w:beforeLines="100" w:before="240" w:after="50" w:line="360" w:lineRule="auto"/>
        <w:jc w:val="center"/>
        <w:rPr>
          <w:rFonts w:ascii="Times New Roman" w:hAnsi="Times New Roman" w:cs="Times New Roman"/>
        </w:rPr>
      </w:pPr>
      <w:r w:rsidRPr="00510FB6">
        <w:rPr>
          <w:rFonts w:ascii="Times New Roman" w:hAnsi="Times New Roman" w:cs="Times New Roman"/>
          <w:color w:val="000000"/>
        </w:rPr>
        <w:t>图</w:t>
      </w:r>
      <w:r w:rsidRPr="00510FB6">
        <w:rPr>
          <w:rFonts w:ascii="Times New Roman" w:hAnsi="Times New Roman" w:cs="Times New Roman"/>
          <w:color w:val="000000"/>
        </w:rPr>
        <w:t xml:space="preserve">4 </w:t>
      </w:r>
      <w:proofErr w:type="spellStart"/>
      <w:r w:rsidRPr="00510FB6">
        <w:rPr>
          <w:rFonts w:ascii="Times New Roman" w:hAnsi="Times New Roman" w:cs="Times New Roman"/>
          <w:color w:val="000000"/>
        </w:rPr>
        <w:t>鲍养殖基地分布</w:t>
      </w:r>
      <w:proofErr w:type="spellEnd"/>
    </w:p>
    <w:p w14:paraId="37CB4A42" w14:textId="48538C65" w:rsidR="00B52E52" w:rsidRPr="00510FB6" w:rsidRDefault="006260AD" w:rsidP="00510FB6">
      <w:pPr>
        <w:spacing w:beforeLines="100" w:before="240" w:after="50" w:line="360" w:lineRule="auto"/>
        <w:jc w:val="both"/>
        <w:rPr>
          <w:rFonts w:ascii="Times New Roman" w:hAnsi="Times New Roman" w:cs="Times New Roman"/>
        </w:rPr>
      </w:pPr>
      <w:bookmarkStart w:id="9" w:name="u7e1ce5f6"/>
      <w:bookmarkStart w:id="10" w:name="ue68943e6"/>
      <w:bookmarkEnd w:id="8"/>
      <w:r w:rsidRPr="006260A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E1FBC1F" wp14:editId="4CED57F1">
            <wp:extent cx="5732145" cy="3191510"/>
            <wp:effectExtent l="0" t="0" r="0" b="0"/>
            <wp:docPr id="1337390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3902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"/>
    </w:p>
    <w:p w14:paraId="0CEC8FA2" w14:textId="77777777" w:rsidR="00B52E52" w:rsidRPr="00510FB6" w:rsidRDefault="00000000" w:rsidP="00510FB6">
      <w:pPr>
        <w:spacing w:beforeLines="100" w:before="240" w:after="50" w:line="360" w:lineRule="auto"/>
        <w:jc w:val="center"/>
        <w:rPr>
          <w:rFonts w:ascii="Times New Roman" w:hAnsi="Times New Roman" w:cs="Times New Roman"/>
        </w:rPr>
      </w:pPr>
      <w:r w:rsidRPr="00510FB6">
        <w:rPr>
          <w:rFonts w:ascii="Times New Roman" w:hAnsi="Times New Roman" w:cs="Times New Roman"/>
          <w:color w:val="000000"/>
        </w:rPr>
        <w:t>图</w:t>
      </w:r>
      <w:r w:rsidRPr="00510FB6">
        <w:rPr>
          <w:rFonts w:ascii="Times New Roman" w:hAnsi="Times New Roman" w:cs="Times New Roman"/>
          <w:color w:val="000000"/>
        </w:rPr>
        <w:t xml:space="preserve">5 </w:t>
      </w:r>
      <w:proofErr w:type="spellStart"/>
      <w:r w:rsidRPr="00510FB6">
        <w:rPr>
          <w:rFonts w:ascii="Times New Roman" w:hAnsi="Times New Roman" w:cs="Times New Roman"/>
          <w:color w:val="000000"/>
        </w:rPr>
        <w:t>鲍种质资源记录表</w:t>
      </w:r>
      <w:proofErr w:type="spellEnd"/>
    </w:p>
    <w:p w14:paraId="6A4F0288" w14:textId="057FC191" w:rsidR="00B52E52" w:rsidRPr="00510FB6" w:rsidRDefault="006260AD" w:rsidP="00510FB6">
      <w:pPr>
        <w:spacing w:beforeLines="100" w:before="240" w:after="50" w:line="360" w:lineRule="auto"/>
        <w:jc w:val="both"/>
        <w:rPr>
          <w:rFonts w:ascii="Times New Roman" w:hAnsi="Times New Roman" w:cs="Times New Roman"/>
        </w:rPr>
      </w:pPr>
      <w:bookmarkStart w:id="11" w:name="u56972da9"/>
      <w:bookmarkEnd w:id="10"/>
      <w:r w:rsidRPr="006260AD">
        <w:rPr>
          <w:rFonts w:ascii="Times New Roman" w:hAnsi="Times New Roman" w:cs="Times New Roman"/>
        </w:rPr>
        <w:drawing>
          <wp:inline distT="0" distB="0" distL="0" distR="0" wp14:anchorId="113195CB" wp14:editId="3F7EE4FD">
            <wp:extent cx="5732145" cy="3194685"/>
            <wp:effectExtent l="0" t="0" r="0" b="0"/>
            <wp:docPr id="1230961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9619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0E128" w14:textId="6ED19819" w:rsidR="00B52E52" w:rsidRPr="00510FB6" w:rsidRDefault="00000000" w:rsidP="00510FB6">
      <w:pPr>
        <w:spacing w:beforeLines="100" w:before="240" w:after="50" w:line="360" w:lineRule="auto"/>
        <w:jc w:val="center"/>
        <w:rPr>
          <w:rFonts w:ascii="Times New Roman" w:hAnsi="Times New Roman" w:cs="Times New Roman"/>
          <w:lang w:eastAsia="zh-CN"/>
        </w:rPr>
      </w:pPr>
      <w:r w:rsidRPr="00510FB6">
        <w:rPr>
          <w:rFonts w:ascii="Times New Roman" w:hAnsi="Times New Roman" w:cs="Times New Roman"/>
          <w:color w:val="000000"/>
        </w:rPr>
        <w:t>图</w:t>
      </w:r>
      <w:r w:rsidRPr="00510FB6">
        <w:rPr>
          <w:rFonts w:ascii="Times New Roman" w:hAnsi="Times New Roman" w:cs="Times New Roman"/>
          <w:color w:val="000000"/>
        </w:rPr>
        <w:t xml:space="preserve">6 </w:t>
      </w:r>
      <w:proofErr w:type="spellStart"/>
      <w:r w:rsidRPr="00510FB6">
        <w:rPr>
          <w:rFonts w:ascii="Times New Roman" w:hAnsi="Times New Roman" w:cs="Times New Roman"/>
          <w:color w:val="000000"/>
        </w:rPr>
        <w:t>底栖生物实验室介绍</w:t>
      </w:r>
      <w:bookmarkStart w:id="12" w:name="u021da587"/>
      <w:bookmarkEnd w:id="11"/>
      <w:bookmarkEnd w:id="12"/>
      <w:proofErr w:type="spellEnd"/>
    </w:p>
    <w:sectPr w:rsidR="00B52E52" w:rsidRPr="00510FB6">
      <w:pgSz w:w="11907" w:h="16839" w:code="9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FE31005"/>
    <w:multiLevelType w:val="multilevel"/>
    <w:tmpl w:val="5F98A45A"/>
    <w:lvl w:ilvl="0">
      <w:start w:val="1"/>
      <w:numFmt w:val="decimal"/>
      <w:lvlText w:val="%1."/>
      <w:lvlJc w:val="left"/>
      <w:pPr>
        <w:ind w:left="960" w:hanging="36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6374136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bordersDoNotSurroundHeader/>
  <w:bordersDoNotSurroundFooter/>
  <w:proofState w:spelling="clean"/>
  <w:defaultTabStop w:val="420"/>
  <w:characterSpacingControl w:val="doNotCompress"/>
  <w:compat>
    <w:useFELayout/>
    <w:compatSetting w:name="compatibilityMode" w:uri="http://schemas.microsoft.com/office/word" w:val="12"/>
    <w:compatSetting w:name="overrideTableStyleFontSizeAndJustification" w:uri="http://schemas.microsoft.com/office/word" w:val="1"/>
    <w:compatSetting w:name="useWord2013TrackBottomHyphenation" w:uri="http://schemas.microsoft.com/office/word" w:val="1"/>
  </w:compat>
  <w:rsids>
    <w:rsidRoot w:val="00B52E52"/>
    <w:rsid w:val="000B240A"/>
    <w:rsid w:val="00346D77"/>
    <w:rsid w:val="003552C5"/>
    <w:rsid w:val="00510FB6"/>
    <w:rsid w:val="006260AD"/>
    <w:rsid w:val="00675FA5"/>
    <w:rsid w:val="006850A0"/>
    <w:rsid w:val="007C6077"/>
    <w:rsid w:val="00B52E52"/>
    <w:rsid w:val="00CD48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EA8E16C"/>
  <w14:defaultImageDpi w14:val="32767"/>
  <w15:docId w15:val="{33898F3E-B5FA-4705-B6CE-8F4EC05A6C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nhideWhenUsed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semiHidden="1" w:unhideWhenUsed="1"/>
    <w:lsdException w:name="Intense Emphasis" w:semiHidden="1" w:unhideWhenUsed="1"/>
    <w:lsdException w:name="Subtle Reference" w:semiHidden="1" w:unhideWhenUsed="1"/>
    <w:lsdException w:name="Intense Reference" w:semiHidden="1" w:unhideWhenUsed="1"/>
    <w:lsdException w:name="Book Title" w:semiHidden="1" w:unhideWhenUsed="1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A3277"/>
  </w:style>
  <w:style w:type="paragraph" w:styleId="Heading1">
    <w:name w:val="heading 1"/>
    <w:basedOn w:val="Normal"/>
    <w:next w:val="Normal"/>
    <w:link w:val="Heading1Char"/>
    <w:uiPriority w:val="9"/>
    <w:qFormat/>
    <w:rsid w:val="00841CD9"/>
    <w:pPr>
      <w:keepNext/>
      <w:keepLines/>
      <w:spacing w:before="480"/>
      <w:outlineLvl w:val="0"/>
    </w:pPr>
    <w:rPr>
      <w:rFonts w:ascii="宋体" w:eastAsia="宋体"/>
      <w:b/>
      <w:bCs/>
      <w:color w:val="000000"/>
      <w:sz w:val="4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1CD9"/>
    <w:pPr>
      <w:keepNext/>
      <w:keepLines/>
      <w:spacing w:before="200"/>
      <w:outlineLvl w:val="1"/>
    </w:pPr>
    <w:rPr>
      <w:rFonts w:ascii="宋体" w:eastAsia="宋体"/>
      <w:b/>
      <w:bCs/>
      <w:color w:val="000000"/>
      <w:sz w:val="3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41CD9"/>
    <w:pPr>
      <w:keepNext/>
      <w:keepLines/>
      <w:spacing w:before="200"/>
      <w:outlineLvl w:val="2"/>
    </w:pPr>
    <w:rPr>
      <w:rFonts w:ascii="宋体" w:eastAsia="宋体"/>
      <w:b/>
      <w:bCs/>
      <w:color w:val="000000"/>
      <w:sz w:val="3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41CD9"/>
    <w:pPr>
      <w:keepNext/>
      <w:keepLines/>
      <w:spacing w:before="200"/>
      <w:outlineLvl w:val="3"/>
    </w:pPr>
    <w:rPr>
      <w:rFonts w:ascii="宋体" w:eastAsia="宋体"/>
      <w:b/>
      <w:bCs/>
      <w:color w:val="000000"/>
      <w:sz w:val="30"/>
    </w:rPr>
  </w:style>
  <w:style w:type="paragraph" w:styleId="Heading5">
    <w:name w:val="heading 5"/>
    <w:basedOn w:val="Normal"/>
    <w:next w:val="Normal"/>
    <w:uiPriority w:val="9"/>
    <w:unhideWhenUsed/>
    <w:qFormat/>
    <w:rsid w:val="00841CD9"/>
    <w:pPr>
      <w:keepNext/>
      <w:keepLines/>
      <w:spacing w:before="200"/>
      <w:outlineLvl w:val="4"/>
    </w:pPr>
    <w:rPr>
      <w:rFonts w:ascii="宋体" w:eastAsia="宋体"/>
      <w:b/>
      <w:bCs/>
      <w:color w:val="000000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41CD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41CD9"/>
  </w:style>
  <w:style w:type="character" w:customStyle="1" w:styleId="Heading1Char">
    <w:name w:val="Heading 1 Char"/>
    <w:basedOn w:val="DefaultParagraphFont"/>
    <w:link w:val="Heading1"/>
    <w:uiPriority w:val="9"/>
    <w:rsid w:val="00841CD9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41CD9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41CD9"/>
    <w:rPr>
      <w:rFonts w:asciiTheme="majorHAnsi" w:eastAsiaTheme="majorEastAsia" w:hAnsiTheme="majorHAnsi" w:cstheme="majorBidi"/>
      <w:b/>
      <w:bCs/>
      <w:color w:val="4472C4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841CD9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NormalIndent">
    <w:name w:val="Normal Indent"/>
    <w:basedOn w:val="Normal"/>
    <w:uiPriority w:val="99"/>
    <w:unhideWhenUsed/>
    <w:rsid w:val="00841CD9"/>
    <w:pPr>
      <w:ind w:left="720"/>
    </w:pPr>
  </w:style>
  <w:style w:type="paragraph" w:styleId="Subtitle">
    <w:name w:val="Subtitle"/>
    <w:basedOn w:val="Normal"/>
    <w:next w:val="Normal"/>
    <w:link w:val="SubtitleChar"/>
    <w:uiPriority w:val="11"/>
    <w:qFormat/>
    <w:rsid w:val="00841CD9"/>
    <w:pPr>
      <w:numPr>
        <w:ilvl w:val="1"/>
      </w:numPr>
      <w:ind w:left="86"/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841CD9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841CD9"/>
    <w:pPr>
      <w:pBdr>
        <w:bottom w:val="single" w:sz="8" w:space="4" w:color="4472C4" w:themeColor="accent1"/>
      </w:pBdr>
      <w:spacing w:after="30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41CD9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styleId="Emphasis">
    <w:name w:val="Emphasis"/>
    <w:basedOn w:val="DefaultParagraphFont"/>
    <w:uiPriority w:val="20"/>
    <w:qFormat/>
    <w:rsid w:val="00D1197D"/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Caption">
    <w:name w:val="caption"/>
    <w:basedOn w:val="Normal"/>
    <w:next w:val="Normal"/>
    <w:uiPriority w:val="35"/>
    <w:semiHidden/>
    <w:unhideWhenUsed/>
    <w:qFormat/>
    <w:rsid w:val="007109C0"/>
    <w:pPr>
      <w:spacing w:line="240" w:lineRule="auto"/>
    </w:pPr>
    <w:rPr>
      <w:b/>
      <w:bCs/>
      <w:color w:val="4472C4" w:themeColor="accent1"/>
      <w:sz w:val="18"/>
      <w:szCs w:val="18"/>
    </w:rPr>
  </w:style>
  <w:style w:type="paragraph" w:customStyle="1" w:styleId="a"/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benthiclab.github.io/BenthicGermplasm/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4</Pages>
  <Words>130</Words>
  <Characters>743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Benben Miao</cp:lastModifiedBy>
  <cp:revision>7</cp:revision>
  <dcterms:created xsi:type="dcterms:W3CDTF">2025-06-20T08:36:00Z</dcterms:created>
  <dcterms:modified xsi:type="dcterms:W3CDTF">2025-06-22T09:59:00Z</dcterms:modified>
</cp:coreProperties>
</file>